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742"/>
        <w:tblW w:w="14567" w:type="dxa"/>
        <w:tblCellMar>
          <w:left w:w="0" w:type="dxa"/>
          <w:right w:w="0" w:type="dxa"/>
        </w:tblCellMar>
        <w:tblLook w:val="04A0"/>
      </w:tblPr>
      <w:tblGrid>
        <w:gridCol w:w="791"/>
        <w:gridCol w:w="7822"/>
        <w:gridCol w:w="1843"/>
        <w:gridCol w:w="2126"/>
        <w:gridCol w:w="1985"/>
      </w:tblGrid>
      <w:tr w:rsidR="0086518C" w:rsidTr="000E194B">
        <w:trPr>
          <w:trHeight w:val="461"/>
        </w:trPr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8C" w:rsidRDefault="008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8C" w:rsidRDefault="008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8C" w:rsidRDefault="008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6518C" w:rsidRDefault="008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86518C" w:rsidRDefault="008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518C" w:rsidRDefault="008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6518C" w:rsidTr="000E194B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518C" w:rsidRDefault="0086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518C" w:rsidRDefault="0086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518C" w:rsidRDefault="0086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518C" w:rsidRDefault="008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518C" w:rsidRDefault="008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0E194B" w:rsidTr="00791D23">
        <w:trPr>
          <w:trHeight w:val="460"/>
        </w:trPr>
        <w:tc>
          <w:tcPr>
            <w:tcW w:w="14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4B" w:rsidRDefault="000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  <w:r w:rsidR="00A7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(30)</w:t>
            </w:r>
          </w:p>
        </w:tc>
      </w:tr>
      <w:tr w:rsidR="0086518C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8C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8C" w:rsidRDefault="000E194B" w:rsidP="000E1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 Николаевич Толстой. страницы жизни и творчества. </w:t>
            </w:r>
            <w:r w:rsidR="003B5752" w:rsidRPr="0013388A">
              <w:rPr>
                <w:rFonts w:ascii="Times New Roman" w:hAnsi="Times New Roman"/>
                <w:sz w:val="24"/>
                <w:szCs w:val="24"/>
              </w:rPr>
              <w:t>«После б</w:t>
            </w:r>
            <w:r w:rsidR="003B5752">
              <w:rPr>
                <w:rFonts w:ascii="Times New Roman" w:hAnsi="Times New Roman"/>
                <w:sz w:val="24"/>
                <w:szCs w:val="24"/>
              </w:rPr>
              <w:t>ала</w:t>
            </w:r>
            <w:r w:rsidR="003B5752" w:rsidRPr="0013388A">
              <w:rPr>
                <w:rFonts w:ascii="Times New Roman" w:hAnsi="Times New Roman"/>
                <w:sz w:val="24"/>
                <w:szCs w:val="24"/>
              </w:rPr>
              <w:t>» (в сокращении) 1 часть.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8C" w:rsidRDefault="000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518C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18C" w:rsidRDefault="008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752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752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752" w:rsidRPr="0013388A" w:rsidRDefault="003B5752" w:rsidP="005F0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8A">
              <w:rPr>
                <w:rFonts w:ascii="Times New Roman" w:hAnsi="Times New Roman"/>
                <w:sz w:val="24"/>
                <w:szCs w:val="24"/>
              </w:rPr>
              <w:t>«После балла» 2 часть.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752" w:rsidRDefault="000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5752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752" w:rsidRDefault="003B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752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752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752" w:rsidRPr="0013388A" w:rsidRDefault="000E194B" w:rsidP="005F0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ассказ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</w:t>
            </w:r>
            <w:proofErr w:type="spellEnd"/>
            <w:r w:rsidR="003B5752" w:rsidRPr="0013388A">
              <w:rPr>
                <w:rFonts w:ascii="Times New Roman" w:hAnsi="Times New Roman"/>
                <w:sz w:val="24"/>
                <w:szCs w:val="24"/>
              </w:rPr>
              <w:t xml:space="preserve"> Л. Н. Толстого.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752" w:rsidRPr="000E194B" w:rsidRDefault="000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5752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752" w:rsidRDefault="003B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0A5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0A5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0A5" w:rsidRPr="00EE30A5" w:rsidRDefault="00FA0988" w:rsidP="005F0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</w:t>
            </w:r>
            <w:r w:rsidR="00EE30A5" w:rsidRPr="00EE30A5">
              <w:rPr>
                <w:rFonts w:ascii="Times New Roman" w:hAnsi="Times New Roman"/>
                <w:sz w:val="24"/>
                <w:szCs w:val="24"/>
              </w:rPr>
              <w:t>по произведениям писателей 19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0A5" w:rsidRDefault="00EE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30A5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0A5" w:rsidRDefault="00EE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44C" w:rsidTr="000870B9">
        <w:trPr>
          <w:trHeight w:val="845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4C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4C" w:rsidRDefault="00A7144C" w:rsidP="005F0D0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144C">
              <w:rPr>
                <w:rFonts w:ascii="Times New Roman" w:hAnsi="Times New Roman"/>
                <w:b/>
                <w:sz w:val="24"/>
                <w:szCs w:val="24"/>
              </w:rPr>
              <w:t>Произведения русских писателей 20 века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="00EE3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FA0988" w:rsidRPr="002662CF" w:rsidRDefault="00FA0988" w:rsidP="005F0D0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662CF">
              <w:rPr>
                <w:rFonts w:ascii="Times New Roman" w:hAnsi="Times New Roman"/>
                <w:i/>
                <w:sz w:val="24"/>
                <w:szCs w:val="24"/>
              </w:rPr>
              <w:t xml:space="preserve">Произведения русских писателей </w:t>
            </w:r>
            <w:r w:rsidRPr="002662C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</w:t>
            </w:r>
            <w:r w:rsidRPr="002662CF">
              <w:rPr>
                <w:rFonts w:ascii="Times New Roman" w:hAnsi="Times New Roman"/>
                <w:i/>
                <w:sz w:val="24"/>
                <w:szCs w:val="24"/>
              </w:rPr>
              <w:t>-ой половины 20 века</w:t>
            </w:r>
            <w:r w:rsidRPr="002662C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(21)</w:t>
            </w:r>
          </w:p>
          <w:p w:rsidR="00A7144C" w:rsidRDefault="00A7144C" w:rsidP="00543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Павлович Чехов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слово о писателе. </w:t>
            </w:r>
            <w:r w:rsidRPr="0013388A">
              <w:rPr>
                <w:rFonts w:ascii="Times New Roman" w:hAnsi="Times New Roman"/>
                <w:sz w:val="24"/>
                <w:szCs w:val="24"/>
              </w:rPr>
              <w:t>Рассказ «Лошадиная фамилия»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4C" w:rsidRDefault="00A7144C" w:rsidP="00C2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7144C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144C" w:rsidRDefault="00A7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В.Г.Короленко.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В.Г.Короленко «Слепой музыкант».Чтение 1-2 главы.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В.Г.Короленко «Слепой музыкант». 3-4 главы. Мир главного героя.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В.Г.Короленко «Слепой музыкант». 5-6 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главы.Роль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музыки и дружбы в жизни людей.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В.Г.Короленко «Слепой музыкант» 7-8 главы. Петр и 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Эвелина.Анализ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героев.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В.Г.Короленко «Слепой музыкант». 9 глава и эпилог. Что значит найти свое место в жизни?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Письменный опрос по рассказу В.Г.Короленко «Слепой музыкант»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М.Горький.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М.Горький «Макар 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«Макар 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». Понятие о свободе и жертвенности.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  Слово о поэте.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С.А.Есенин  «Спит ковыль», «Пороша»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С.А.Есенин   «Отговорила роща золотая»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Урок выразительного чтения по стихотворениям С.А.Есенина.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А.А.Платонов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 Слово о писателе.«Разноцветная бабочка»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А.А.Платонов Сказка «Разноцветная бабочка».Сравнение литературной и народной сказок.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А.К.Толстой.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«Русский характер»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А.К. Толстой. «Русский характер». Человеческая 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красота-высшее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русского народного характера.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Н.А.Заболоцкий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. Слово о 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поэте.Стихотворение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«Некрасивая девочка»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Н.А.Заболоцкий «Некрасивая девочка».Понятие о внешней и внутренней красоте.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писателей 1-ой половины 20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A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ECE" w:rsidTr="00BA436D">
        <w:trPr>
          <w:trHeight w:val="1035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CE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CE" w:rsidRPr="002662CF" w:rsidRDefault="00480ECE" w:rsidP="00D70D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2CF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 русских писателей 2-ой половины 20 века (27)</w:t>
            </w:r>
          </w:p>
          <w:p w:rsidR="00480ECE" w:rsidRPr="00762D1C" w:rsidRDefault="00480ECE" w:rsidP="00DE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К.Г.Паустовский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. Слово о писателе. Рассказ «Телеграмма»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CE" w:rsidRDefault="00480ECE" w:rsidP="00A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0ECE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0ECE" w:rsidRDefault="004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К.Г.Паустовский «Телеграмма». Понятие о «непоправимой вине»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EE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Р.И.Фраерман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. Слово о писателе. «Дикая собака динго, или повесть о первой любви».Чтение и анализ 1-2 глав.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EE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Р.И.Фраерман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«Дикая собака динго, или повесть о первой любви». Чтение 3 главы. Катя и Филька. Первые слезы.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EE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Р.И.Фраерман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«Дикая собака динго, или повесть о первой любви».Чтение 4 главы. Катя и Коля. Анализ взаимоотношений.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EE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0A5" w:rsidTr="00794600">
        <w:tc>
          <w:tcPr>
            <w:tcW w:w="14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0A5" w:rsidRPr="00EE30A5" w:rsidRDefault="00EE30A5" w:rsidP="00EE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  <w:r w:rsidR="00FA0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Л.А.Кассиль.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Слово о 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писателе.Чтение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бутсы»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Л.А Кассиль «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бутсы».Личностные качества Пеки.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Л.А Кассиль «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бутсы». Смешное и грустное в рассказе.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. Слово о поэте. «Василий Теркин». Отрывок «Гармонь»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А.Т.Твардовский «Василий Теркин».Отрывок «Кто стрелял», «В наступлении»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Р\Р.Отзыв-мнение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о личности литературного героя Василия Теркина.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В.М.Шукшин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. Слово о писателе. .Рассказ «Гринька Малюгин»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В.М.Шукшин . «Гринька Малюгин».Оценка главного героя.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В.М.Шукшин. «Гринька Малюгин».Понятие о красоте человека.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В.П.Астафьев «Далекая и близкая сказка» (глава из повести «Последний поклон).Анализ жанра произведения.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В.П.Астафьев «Далекая и близкая сказка» (глава из повести «Последний поклон).Роль музыки в жизни человека.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В.П.Астафьев «Далекая и близкая сказка» (глава из повести «Последний поклон).Пересказ произведения.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Р.Погодин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.Слово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Р.Погодин «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». Система героев.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Р.Погодин «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».Личностные качества главного героя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Р.Погодин «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». Отношение к труду.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Р.Погодин «</w:t>
            </w:r>
            <w:proofErr w:type="spellStart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».Понятие о трусости и предательстве.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D1C">
              <w:rPr>
                <w:rFonts w:ascii="Times New Roman" w:hAnsi="Times New Roman" w:cs="Times New Roman"/>
                <w:b/>
                <w:sz w:val="24"/>
                <w:szCs w:val="24"/>
              </w:rPr>
              <w:t>А.А.Сурков.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762D1C">
              <w:rPr>
                <w:rFonts w:ascii="Times New Roman" w:hAnsi="Times New Roman" w:cs="Times New Roman"/>
                <w:sz w:val="24"/>
                <w:szCs w:val="24"/>
              </w:rPr>
              <w:t xml:space="preserve"> о поэте. Стихотворение «Родина»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F4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4" w:rsidRPr="00762D1C" w:rsidRDefault="000F20F4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А.А.Сурков. Стихотворение «Родина». Душевные переживания лирического героя.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4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0F4" w:rsidRDefault="000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ECE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CE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CE" w:rsidRPr="00762D1C" w:rsidRDefault="00480ECE" w:rsidP="00D7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по произведениям писателей 2</w:t>
            </w:r>
            <w:r w:rsidRPr="00762D1C">
              <w:rPr>
                <w:rFonts w:ascii="Times New Roman" w:hAnsi="Times New Roman" w:cs="Times New Roman"/>
                <w:sz w:val="24"/>
                <w:szCs w:val="24"/>
              </w:rPr>
              <w:t>-ой половины 20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CE" w:rsidRDefault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ECE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ECE" w:rsidRDefault="004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988" w:rsidTr="000E194B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88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88" w:rsidRPr="00762D1C" w:rsidRDefault="00FA0988" w:rsidP="0048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 w:rsidR="0048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88" w:rsidRDefault="00FA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988" w:rsidRDefault="0026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988" w:rsidRDefault="00FA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E17" w:rsidRDefault="00713E17"/>
    <w:sectPr w:rsidR="00713E17" w:rsidSect="00865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18C"/>
    <w:rsid w:val="000E194B"/>
    <w:rsid w:val="000F20F4"/>
    <w:rsid w:val="001C46F4"/>
    <w:rsid w:val="002662CF"/>
    <w:rsid w:val="003B5752"/>
    <w:rsid w:val="00480ECE"/>
    <w:rsid w:val="00637899"/>
    <w:rsid w:val="0066222C"/>
    <w:rsid w:val="00713E17"/>
    <w:rsid w:val="00762D1C"/>
    <w:rsid w:val="0086518C"/>
    <w:rsid w:val="00A7144C"/>
    <w:rsid w:val="00D92D9F"/>
    <w:rsid w:val="00EE30A5"/>
    <w:rsid w:val="00F83B50"/>
    <w:rsid w:val="00FA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752"/>
    <w:pPr>
      <w:spacing w:after="0" w:line="240" w:lineRule="auto"/>
    </w:pPr>
    <w:rPr>
      <w:rFonts w:ascii="Calibri" w:eastAsia="Calibri" w:hAnsi="Calibri" w:cs="Times New Roman"/>
      <w:lang w:val="tt-RU" w:eastAsia="en-US"/>
    </w:rPr>
  </w:style>
  <w:style w:type="character" w:customStyle="1" w:styleId="a4">
    <w:name w:val="Без интервала Знак"/>
    <w:link w:val="a3"/>
    <w:uiPriority w:val="1"/>
    <w:rsid w:val="003B5752"/>
    <w:rPr>
      <w:rFonts w:ascii="Calibri" w:eastAsia="Calibri" w:hAnsi="Calibri" w:cs="Times New Roman"/>
      <w:lang w:val="tt-RU" w:eastAsia="en-US"/>
    </w:rPr>
  </w:style>
  <w:style w:type="table" w:styleId="a5">
    <w:name w:val="Table Grid"/>
    <w:basedOn w:val="a1"/>
    <w:rsid w:val="000F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2017-01-11T08:45:00Z</dcterms:created>
  <dcterms:modified xsi:type="dcterms:W3CDTF">2017-01-17T02:45:00Z</dcterms:modified>
</cp:coreProperties>
</file>